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/>
      </w:pPr>
      <w:bookmarkStart w:id="0" w:name="p3R_mc5"/>
      <w:bookmarkStart w:id="1" w:name="p3R_mc4"/>
      <w:bookmarkStart w:id="2" w:name="p3R_mc3"/>
      <w:bookmarkStart w:id="3" w:name="p3R_mc2"/>
      <w:bookmarkStart w:id="4" w:name="p3R_mc1"/>
      <w:bookmarkStart w:id="5" w:name="p3R_mc0"/>
      <w:bookmarkEnd w:id="0"/>
      <w:bookmarkEnd w:id="1"/>
      <w:bookmarkEnd w:id="2"/>
      <w:bookmarkEnd w:id="3"/>
      <w:bookmarkEnd w:id="4"/>
      <w:bookmarkEnd w:id="5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584835</wp:posOffset>
            </wp:positionH>
            <wp:positionV relativeFrom="paragraph">
              <wp:posOffset>-551815</wp:posOffset>
            </wp:positionV>
            <wp:extent cx="2716530" cy="91757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4499610</wp:posOffset>
            </wp:positionH>
            <wp:positionV relativeFrom="paragraph">
              <wp:posOffset>-437515</wp:posOffset>
            </wp:positionV>
            <wp:extent cx="1007745" cy="652145"/>
            <wp:effectExtent l="0" t="0" r="0" b="0"/>
            <wp:wrapSquare wrapText="largest"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rif" w:hAnsi="serif"/>
        </w:rPr>
        <w:t xml:space="preserve"> </w:t>
      </w:r>
      <w:r>
        <w:rPr>
          <w:rFonts w:ascii="serif" w:hAnsi="serif"/>
        </w:rPr>
        <w:t xml:space="preserve">                                                  </w:t>
      </w:r>
    </w:p>
    <w:p>
      <w:pPr>
        <w:pStyle w:val="Normal"/>
        <w:bidi w:val="0"/>
        <w:rPr>
          <w:rFonts w:ascii="serif" w:hAnsi="serif"/>
        </w:rPr>
      </w:pPr>
      <w:r>
        <w:rPr>
          <w:rFonts w:ascii="serif" w:hAnsi="serif"/>
        </w:rPr>
      </w:r>
    </w:p>
    <w:p>
      <w:pPr>
        <w:pStyle w:val="Normal"/>
        <w:bidi w:val="0"/>
        <w:rPr/>
      </w:pPr>
      <w:bookmarkStart w:id="6" w:name="p3R_mc6"/>
      <w:bookmarkEnd w:id="6"/>
      <w:r>
        <w:rPr/>
        <w:br/>
      </w:r>
    </w:p>
    <w:p>
      <w:pPr>
        <w:pStyle w:val="Normal"/>
        <w:bidi w:val="0"/>
        <w:jc w:val="center"/>
        <w:rPr/>
      </w:pPr>
      <w:r>
        <w:rPr>
          <w:rFonts w:ascii="serif" w:hAnsi="serif"/>
          <w:b/>
          <w:bCs/>
          <w:i/>
          <w:iCs/>
          <w:sz w:val="32"/>
          <w:szCs w:val="32"/>
        </w:rPr>
        <w:t>Genova nell’ Ottocento: grandi scrittori</w:t>
      </w:r>
      <w:bookmarkStart w:id="7" w:name="p3R_mc7"/>
      <w:bookmarkEnd w:id="7"/>
      <w:r>
        <w:rPr>
          <w:rFonts w:ascii="serif" w:hAnsi="serif"/>
          <w:b/>
          <w:bCs/>
          <w:i/>
          <w:iCs/>
          <w:sz w:val="32"/>
          <w:szCs w:val="32"/>
        </w:rPr>
        <w:t>, giornalismo e dialetto</w:t>
      </w:r>
    </w:p>
    <w:p>
      <w:pPr>
        <w:pStyle w:val="Normal"/>
        <w:bidi w:val="0"/>
        <w:rPr/>
      </w:pPr>
      <w:bookmarkStart w:id="8" w:name="p3R_mc9"/>
      <w:bookmarkStart w:id="9" w:name="p3R_mc8"/>
      <w:bookmarkEnd w:id="8"/>
      <w:bookmarkEnd w:id="9"/>
      <w:r>
        <w:rPr/>
        <w:br/>
        <w:t>5 f</w:t>
      </w:r>
      <w:r>
        <w:rPr>
          <w:rFonts w:ascii="serif" w:hAnsi="serif"/>
        </w:rPr>
        <w:t>ebbraio</w:t>
      </w:r>
      <w:bookmarkStart w:id="10" w:name="p3R_mc13"/>
      <w:bookmarkStart w:id="11" w:name="p3R_mc12"/>
      <w:bookmarkEnd w:id="10"/>
      <w:bookmarkEnd w:id="11"/>
      <w:r>
        <w:rPr>
          <w:rFonts w:ascii="serif" w:hAnsi="serif"/>
        </w:rPr>
        <w:t xml:space="preserve"> 2025</w:t>
      </w:r>
    </w:p>
    <w:p>
      <w:pPr>
        <w:pStyle w:val="Normal"/>
        <w:bidi w:val="0"/>
        <w:rPr/>
      </w:pPr>
      <w:bookmarkStart w:id="12" w:name="p3R_mc11"/>
      <w:bookmarkStart w:id="13" w:name="p3R_mc10"/>
      <w:bookmarkEnd w:id="12"/>
      <w:bookmarkEnd w:id="13"/>
      <w:r>
        <w:rPr>
          <w:rFonts w:ascii="serif" w:hAnsi="serif"/>
        </w:rPr>
        <w:t>Biblioteca Berio, Sala dei Chierici, ore 16,30</w:t>
      </w:r>
      <w:r>
        <w:rPr/>
        <w:br/>
      </w:r>
      <w:r>
        <w:rPr>
          <w:rFonts w:ascii="serif" w:hAnsi="serif"/>
          <w:i/>
          <w:iCs/>
        </w:rPr>
        <w:t>Le carte di un discepolo di Dante: Giuseppe Mazzini</w:t>
      </w:r>
      <w:bookmarkStart w:id="14" w:name="p3R_mc14"/>
      <w:bookmarkEnd w:id="14"/>
      <w:r>
        <w:rPr/>
        <w:br/>
      </w:r>
      <w:r>
        <w:rPr>
          <w:rFonts w:ascii="serif" w:hAnsi="serif"/>
        </w:rPr>
        <w:t>di Raffaella Ponte, già Direttrice dell’Istituto Mazziniano di Genova</w:t>
      </w:r>
      <w:bookmarkStart w:id="15" w:name="p3R_mc17"/>
      <w:bookmarkStart w:id="16" w:name="p3R_mc16"/>
      <w:bookmarkStart w:id="17" w:name="p3R_mc15"/>
      <w:bookmarkEnd w:id="15"/>
      <w:bookmarkEnd w:id="16"/>
      <w:bookmarkEnd w:id="17"/>
      <w:r>
        <w:rPr/>
        <w:br/>
      </w:r>
    </w:p>
    <w:p>
      <w:pPr>
        <w:pStyle w:val="Normal"/>
        <w:bidi w:val="0"/>
        <w:rPr/>
      </w:pPr>
      <w:r>
        <w:rPr/>
        <w:t>19 febbraio 2025</w:t>
      </w:r>
    </w:p>
    <w:p>
      <w:pPr>
        <w:pStyle w:val="Normal"/>
        <w:bidi w:val="0"/>
        <w:rPr/>
      </w:pPr>
      <w:r>
        <w:rPr>
          <w:rFonts w:ascii="serif" w:hAnsi="serif"/>
        </w:rPr>
        <w:t>Biblioteca Internazionale per Ragazzi “E. De Amicis”</w:t>
      </w:r>
      <w:r>
        <w:rPr/>
        <w:t xml:space="preserve"> – </w:t>
      </w:r>
      <w:r>
        <w:rPr>
          <w:rFonts w:ascii="serif" w:hAnsi="serif"/>
        </w:rPr>
        <w:t>Magazzini del Cotone</w:t>
      </w:r>
      <w:bookmarkStart w:id="18" w:name="p3R_mc43"/>
      <w:bookmarkStart w:id="19" w:name="p3R_mc42"/>
      <w:bookmarkEnd w:id="18"/>
      <w:bookmarkEnd w:id="19"/>
      <w:r>
        <w:rPr>
          <w:rFonts w:ascii="serif" w:hAnsi="serif"/>
        </w:rPr>
        <w:t>, ore 16,30</w:t>
      </w:r>
      <w:r>
        <w:rPr/>
        <w:br/>
      </w:r>
      <w:r>
        <w:rPr>
          <w:rFonts w:ascii="serif" w:hAnsi="serif"/>
          <w:i/>
          <w:iCs/>
        </w:rPr>
        <w:t>A scuola con De Amicis: da “Cuore” al “Romanzo di un maestro</w:t>
      </w:r>
      <w:bookmarkStart w:id="20" w:name="p3R_mc46"/>
      <w:bookmarkEnd w:id="20"/>
      <w:r>
        <w:rPr>
          <w:rFonts w:ascii="serif" w:hAnsi="serif"/>
          <w:i/>
          <w:iCs/>
        </w:rPr>
        <w:t>”</w:t>
      </w:r>
      <w:r>
        <w:rPr/>
        <w:br/>
      </w:r>
      <w:r>
        <w:rPr>
          <w:rFonts w:ascii="serif" w:hAnsi="serif"/>
        </w:rPr>
        <w:t>di Pino Boero, già professore di Letteratura dell’Infanzia, Università di Genova</w:t>
      </w:r>
    </w:p>
    <w:p>
      <w:pPr>
        <w:pStyle w:val="Normal"/>
        <w:bidi w:val="0"/>
        <w:rPr>
          <w:rFonts w:ascii="serif" w:hAnsi="serif"/>
        </w:rPr>
      </w:pPr>
      <w:r>
        <w:rPr>
          <w:rFonts w:ascii="serif" w:hAnsi="serif"/>
        </w:rPr>
      </w:r>
    </w:p>
    <w:p>
      <w:pPr>
        <w:pStyle w:val="Normal"/>
        <w:bidi w:val="0"/>
        <w:rPr/>
      </w:pPr>
      <w:r>
        <w:rPr>
          <w:rFonts w:ascii="serif" w:hAnsi="serif"/>
        </w:rPr>
        <w:t>5 marzo</w:t>
      </w:r>
      <w:bookmarkStart w:id="21" w:name="p3R_mc19"/>
      <w:bookmarkStart w:id="22" w:name="p3R_mc18"/>
      <w:bookmarkEnd w:id="21"/>
      <w:bookmarkEnd w:id="22"/>
      <w:r>
        <w:rPr>
          <w:rFonts w:ascii="serif" w:hAnsi="serif"/>
        </w:rPr>
        <w:t xml:space="preserve"> 2025</w:t>
      </w:r>
    </w:p>
    <w:p>
      <w:pPr>
        <w:pStyle w:val="Normal"/>
        <w:bidi w:val="0"/>
        <w:jc w:val="start"/>
        <w:rPr/>
      </w:pPr>
      <w:r>
        <w:rPr>
          <w:rFonts w:ascii="serif" w:hAnsi="serif"/>
        </w:rPr>
        <w:t>Biblioteca Berio, Sala dei Chierici, ore 16,30</w:t>
      </w:r>
      <w:r>
        <w:rPr/>
        <w:br/>
      </w:r>
      <w:r>
        <w:rPr>
          <w:i/>
          <w:iCs/>
        </w:rPr>
        <w:t xml:space="preserve">Giovanni Ruffini, dalle aule dell’Università di Genova in </w:t>
      </w:r>
      <w:r>
        <w:rPr>
          <w:i w:val="false"/>
          <w:iCs w:val="false"/>
        </w:rPr>
        <w:t xml:space="preserve">Lorenzo Benoni </w:t>
      </w:r>
      <w:r>
        <w:rPr>
          <w:i/>
          <w:iCs/>
        </w:rPr>
        <w:t xml:space="preserve">al mare del Ponente ligure nel  </w:t>
      </w:r>
      <w:r>
        <w:rPr>
          <w:i w:val="false"/>
          <w:iCs w:val="false"/>
        </w:rPr>
        <w:t>D</w:t>
      </w:r>
      <w:r>
        <w:rPr>
          <w:rFonts w:ascii="serif" w:hAnsi="serif"/>
          <w:i w:val="false"/>
          <w:iCs w:val="false"/>
        </w:rPr>
        <w:t>ottor Antonio</w:t>
      </w:r>
      <w:r>
        <w:rPr>
          <w:rFonts w:ascii="serif" w:hAnsi="serif"/>
          <w:i/>
          <w:iCs/>
        </w:rPr>
        <w:t>, il romanzo che portò in Liguria il turismo inglese</w:t>
      </w:r>
      <w:bookmarkStart w:id="23" w:name="p3R_mc20"/>
      <w:bookmarkEnd w:id="23"/>
      <w:r>
        <w:rPr/>
        <w:br/>
      </w:r>
      <w:r>
        <w:rPr>
          <w:rFonts w:ascii="serif" w:hAnsi="serif"/>
        </w:rPr>
        <w:t>di Francesco De Nicola,</w:t>
      </w:r>
      <w:r>
        <w:rPr/>
        <w:t xml:space="preserve"> </w:t>
      </w:r>
      <w:r>
        <w:rPr>
          <w:rFonts w:ascii="serif" w:hAnsi="serif"/>
        </w:rPr>
        <w:t>professore di Letteratura Italiana Contemporanea all’Università di Granada</w:t>
      </w:r>
      <w:r>
        <w:rPr/>
        <w:br/>
      </w:r>
      <w:r>
        <w:rPr>
          <w:rFonts w:ascii="serif" w:hAnsi="serif"/>
        </w:rPr>
        <w:t>e già di Genova, con la partecipazione di Marco Salotti,</w:t>
      </w:r>
      <w:r>
        <w:rPr/>
        <w:t xml:space="preserve"> </w:t>
      </w:r>
      <w:r>
        <w:rPr>
          <w:rFonts w:ascii="serif" w:hAnsi="serif"/>
        </w:rPr>
        <w:t>già professore</w:t>
      </w:r>
      <w:r>
        <w:rPr/>
        <w:t xml:space="preserve"> </w:t>
      </w:r>
      <w:r>
        <w:rPr>
          <w:rFonts w:ascii="serif" w:hAnsi="serif"/>
        </w:rPr>
        <w:t>di</w:t>
      </w:r>
      <w:r>
        <w:rPr/>
        <w:t xml:space="preserve"> </w:t>
      </w:r>
      <w:r>
        <w:rPr>
          <w:rFonts w:ascii="serif" w:hAnsi="serif"/>
        </w:rPr>
        <w:t>Storia del cinema</w:t>
      </w:r>
      <w:r>
        <w:rPr/>
        <w:br/>
      </w:r>
      <w:r>
        <w:rPr>
          <w:rFonts w:ascii="serif" w:hAnsi="serif"/>
        </w:rPr>
        <w:t>all’Università di Genova</w:t>
      </w:r>
      <w:bookmarkStart w:id="24" w:name="p3R_mc22"/>
      <w:bookmarkStart w:id="25" w:name="p3R_mc21"/>
      <w:bookmarkEnd w:id="24"/>
      <w:bookmarkEnd w:id="25"/>
      <w:r>
        <w:rPr/>
        <w:br/>
      </w:r>
    </w:p>
    <w:p>
      <w:pPr>
        <w:pStyle w:val="Normal"/>
        <w:bidi w:val="0"/>
        <w:rPr/>
      </w:pPr>
      <w:r>
        <w:rPr>
          <w:rFonts w:ascii="serif" w:hAnsi="serif"/>
        </w:rPr>
        <w:t>19 marzo 2025</w:t>
      </w:r>
    </w:p>
    <w:p>
      <w:pPr>
        <w:pStyle w:val="Normal"/>
        <w:bidi w:val="0"/>
        <w:rPr/>
      </w:pPr>
      <w:r>
        <w:rPr>
          <w:rFonts w:ascii="serif" w:hAnsi="serif"/>
        </w:rPr>
        <w:t>Biblioteca Berio, Sala dei Chierici, ore 16,30</w:t>
      </w:r>
    </w:p>
    <w:p>
      <w:pPr>
        <w:pStyle w:val="Normal"/>
        <w:bidi w:val="0"/>
        <w:rPr/>
      </w:pPr>
      <w:r>
        <w:rPr>
          <w:rFonts w:ascii="serif" w:hAnsi="serif"/>
          <w:i/>
          <w:iCs/>
        </w:rPr>
        <w:t>Scrittori stranieri in Liguria</w:t>
      </w:r>
      <w:bookmarkStart w:id="26" w:name="p3R_mc23"/>
      <w:bookmarkEnd w:id="26"/>
      <w:r>
        <w:rPr/>
        <w:br/>
      </w:r>
      <w:r>
        <w:rPr>
          <w:rFonts w:ascii="serif" w:hAnsi="serif"/>
        </w:rPr>
        <w:t>di Massimo Bacigalupo,</w:t>
      </w:r>
      <w:r>
        <w:rPr/>
        <w:t xml:space="preserve"> </w:t>
      </w:r>
      <w:r>
        <w:rPr>
          <w:rFonts w:ascii="serif" w:hAnsi="serif"/>
        </w:rPr>
        <w:t>già prof. ordinario di Letteratura Anglo-americana, Univ. di Genova</w:t>
      </w:r>
      <w:bookmarkStart w:id="27" w:name="p3R_mc25"/>
      <w:bookmarkStart w:id="28" w:name="p3R_mc24"/>
      <w:bookmarkEnd w:id="27"/>
      <w:bookmarkEnd w:id="28"/>
      <w:r>
        <w:rPr/>
        <w:br/>
      </w:r>
    </w:p>
    <w:p>
      <w:pPr>
        <w:pStyle w:val="Normal"/>
        <w:bidi w:val="0"/>
        <w:rPr/>
      </w:pPr>
      <w:r>
        <w:rPr/>
        <w:t>2 a</w:t>
      </w:r>
      <w:r>
        <w:rPr>
          <w:rFonts w:ascii="serif" w:hAnsi="serif"/>
        </w:rPr>
        <w:t>prile</w:t>
      </w:r>
      <w:bookmarkStart w:id="29" w:name="p3R_mc27"/>
      <w:bookmarkStart w:id="30" w:name="p3R_mc26"/>
      <w:bookmarkEnd w:id="29"/>
      <w:bookmarkEnd w:id="30"/>
      <w:r>
        <w:rPr>
          <w:rFonts w:ascii="serif" w:hAnsi="serif"/>
        </w:rPr>
        <w:t xml:space="preserve"> 2025</w:t>
      </w:r>
      <w:r>
        <w:rPr/>
        <w:br/>
      </w:r>
      <w:r>
        <w:rPr>
          <w:rFonts w:ascii="serif" w:hAnsi="serif"/>
        </w:rPr>
        <w:t>Biblioteca Berio, Sala dei Chierici, ore 16,30</w:t>
      </w:r>
      <w:r>
        <w:rPr/>
        <w:br/>
      </w:r>
      <w:r>
        <w:rPr>
          <w:rFonts w:ascii="serif" w:hAnsi="serif"/>
          <w:i/>
          <w:iCs/>
        </w:rPr>
        <w:t>Giornali e reclame nella Genova città-mondo di fine Ottocento</w:t>
      </w:r>
      <w:bookmarkStart w:id="31" w:name="p3R_mc39"/>
      <w:bookmarkEnd w:id="31"/>
      <w:r>
        <w:rPr/>
        <w:br/>
      </w:r>
      <w:r>
        <w:rPr>
          <w:rFonts w:ascii="serif" w:hAnsi="serif"/>
        </w:rPr>
        <w:t>di Ferdinando Fasce, già</w:t>
      </w:r>
      <w:r>
        <w:rPr/>
        <w:t xml:space="preserve"> </w:t>
      </w:r>
      <w:r>
        <w:rPr>
          <w:rFonts w:ascii="serif" w:hAnsi="serif"/>
        </w:rPr>
        <w:t>professore di</w:t>
      </w:r>
      <w:r>
        <w:rPr/>
        <w:t xml:space="preserve"> </w:t>
      </w:r>
      <w:r>
        <w:rPr>
          <w:rFonts w:ascii="serif" w:hAnsi="serif"/>
        </w:rPr>
        <w:t>Storia Contemporanea, Università di Genova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>
          <w:rFonts w:ascii="serif" w:hAnsi="serif"/>
        </w:rPr>
        <w:t>16 aprile 2025</w:t>
      </w:r>
    </w:p>
    <w:p>
      <w:pPr>
        <w:pStyle w:val="Normal"/>
        <w:bidi w:val="0"/>
        <w:rPr/>
      </w:pPr>
      <w:r>
        <w:rPr>
          <w:rFonts w:ascii="serif" w:hAnsi="serif"/>
        </w:rPr>
        <w:t>Biblioteca Berio, Sala dei Chierici, ore 16,30</w:t>
      </w:r>
    </w:p>
    <w:p>
      <w:pPr>
        <w:pStyle w:val="Normal"/>
        <w:bidi w:val="0"/>
        <w:rPr/>
      </w:pPr>
      <w:r>
        <w:rPr>
          <w:rFonts w:ascii="serif" w:hAnsi="serif"/>
          <w:i/>
          <w:iCs/>
        </w:rPr>
        <w:t>Ceccardo. Roccatagliata Ceccardi alle origini della nuova poesia italiana</w:t>
      </w:r>
      <w:bookmarkStart w:id="32" w:name="p3R_mc31"/>
      <w:bookmarkEnd w:id="32"/>
      <w:r>
        <w:rPr/>
        <w:br/>
      </w:r>
      <w:r>
        <w:rPr>
          <w:rFonts w:ascii="serif" w:hAnsi="serif"/>
        </w:rPr>
        <w:t xml:space="preserve">di Antonio Zollino, ricercatore </w:t>
      </w:r>
      <w:r>
        <w:rPr>
          <w:rFonts w:ascii="serif" w:hAnsi="serif"/>
        </w:rPr>
        <w:t xml:space="preserve">e docente, </w:t>
      </w:r>
      <w:r>
        <w:rPr>
          <w:rFonts w:ascii="serif" w:hAnsi="serif"/>
        </w:rPr>
        <w:t>Università Cattolica di Milano</w:t>
      </w:r>
      <w:bookmarkStart w:id="33" w:name="p3R_mc33"/>
      <w:bookmarkStart w:id="34" w:name="p3R_mc32"/>
      <w:bookmarkEnd w:id="33"/>
      <w:bookmarkEnd w:id="34"/>
      <w:r>
        <w:rPr/>
        <w:br/>
      </w:r>
    </w:p>
    <w:p>
      <w:pPr>
        <w:pStyle w:val="Normal"/>
        <w:bidi w:val="0"/>
        <w:rPr/>
      </w:pPr>
      <w:r>
        <w:rPr>
          <w:rFonts w:ascii="serif" w:hAnsi="serif"/>
        </w:rPr>
        <w:t>30 aprile 2025</w:t>
      </w:r>
      <w:r>
        <w:rPr/>
        <w:t xml:space="preserve"> </w:t>
      </w:r>
    </w:p>
    <w:p>
      <w:pPr>
        <w:pStyle w:val="Normal"/>
        <w:bidi w:val="0"/>
        <w:rPr/>
      </w:pPr>
      <w:r>
        <w:rPr>
          <w:rFonts w:ascii="serif" w:hAnsi="serif"/>
        </w:rPr>
        <w:t>Biblioteca Berio, Sala dei Chierici, ore 16,30</w:t>
      </w:r>
    </w:p>
    <w:p>
      <w:pPr>
        <w:pStyle w:val="Normal"/>
        <w:bidi w:val="0"/>
        <w:rPr/>
      </w:pPr>
      <w:r>
        <w:rPr>
          <w:rFonts w:ascii="serif" w:hAnsi="serif"/>
          <w:i/>
          <w:iCs/>
        </w:rPr>
        <w:t>Tra dialetto e lingua: gli emigranti del romanzo “Sull’Oceano</w:t>
      </w:r>
      <w:bookmarkStart w:id="35" w:name="p3R_mc34"/>
      <w:bookmarkEnd w:id="35"/>
      <w:r>
        <w:rPr>
          <w:rFonts w:ascii="serif" w:hAnsi="serif"/>
          <w:i/>
          <w:iCs/>
        </w:rPr>
        <w:t>” di De Amicis</w:t>
      </w:r>
      <w:r>
        <w:rPr/>
        <w:br/>
      </w:r>
      <w:r>
        <w:rPr>
          <w:rFonts w:ascii="serif" w:hAnsi="serif"/>
        </w:rPr>
        <w:t>di Enrico Testa, professore ordinario di Storia della Lingua, Università di Genova</w:t>
      </w:r>
      <w:bookmarkStart w:id="36" w:name="p3R_mc36"/>
      <w:bookmarkStart w:id="37" w:name="p3R_mc35"/>
      <w:bookmarkEnd w:id="36"/>
      <w:bookmarkEnd w:id="37"/>
      <w:r>
        <w:rPr/>
        <w:br/>
      </w:r>
    </w:p>
    <w:p>
      <w:pPr>
        <w:pStyle w:val="Normal"/>
        <w:bidi w:val="0"/>
        <w:rPr/>
      </w:pPr>
      <w:r>
        <w:rPr/>
        <w:t>14 m</w:t>
      </w:r>
      <w:r>
        <w:rPr>
          <w:rFonts w:ascii="serif" w:hAnsi="serif"/>
        </w:rPr>
        <w:t>aggio</w:t>
      </w:r>
      <w:bookmarkStart w:id="38" w:name="p3R_mc38"/>
      <w:bookmarkStart w:id="39" w:name="p3R_mc37"/>
      <w:bookmarkEnd w:id="38"/>
      <w:bookmarkEnd w:id="39"/>
      <w:r>
        <w:rPr>
          <w:rFonts w:ascii="serif" w:hAnsi="serif"/>
        </w:rPr>
        <w:t xml:space="preserve"> 2025</w:t>
      </w:r>
    </w:p>
    <w:p>
      <w:pPr>
        <w:pStyle w:val="Normal"/>
        <w:bidi w:val="0"/>
        <w:rPr/>
      </w:pPr>
      <w:r>
        <w:rPr>
          <w:rFonts w:ascii="serif" w:hAnsi="serif"/>
        </w:rPr>
        <w:t>Biblioteca Berio, Sala dei Chierici, ore 16,30</w:t>
      </w:r>
    </w:p>
    <w:p>
      <w:pPr>
        <w:pStyle w:val="Normal"/>
        <w:bidi w:val="0"/>
        <w:rPr/>
      </w:pPr>
      <w:r>
        <w:rPr>
          <w:rFonts w:ascii="serif" w:hAnsi="serif"/>
          <w:i/>
          <w:iCs/>
        </w:rPr>
        <w:t>Remigio Zena e “La bocca del lupo”: il trionfo teatrale di un grande romanzo</w:t>
      </w:r>
      <w:bookmarkStart w:id="40" w:name="p3R_mc28"/>
      <w:bookmarkEnd w:id="40"/>
      <w:r>
        <w:rPr>
          <w:rFonts w:ascii="serif" w:hAnsi="serif"/>
        </w:rPr>
        <w:br/>
        <w:t>di Roberto Trovato, già professore associato di Storia del teatro, Università di Genova</w:t>
      </w:r>
    </w:p>
    <w:p>
      <w:pPr>
        <w:pStyle w:val="Normal"/>
        <w:bidi w:val="0"/>
        <w:rPr>
          <w:rFonts w:ascii="serif" w:hAnsi="serif"/>
        </w:rPr>
      </w:pPr>
      <w:r>
        <w:rPr/>
      </w:r>
    </w:p>
    <w:p>
      <w:pPr>
        <w:pStyle w:val="Normal"/>
        <w:bidi w:val="0"/>
        <w:spacing w:lineRule="auto" w:line="240"/>
        <w:jc w:val="start"/>
        <w:rPr>
          <w:sz w:val="24"/>
          <w:szCs w:val="24"/>
        </w:rPr>
      </w:pPr>
      <w:r>
        <w:rPr>
          <w:sz w:val="24"/>
          <w:szCs w:val="24"/>
        </w:rPr>
        <w:t>Ingresso libero fino a esaurimento dei posti</w:t>
      </w:r>
    </w:p>
    <w:p>
      <w:pPr>
        <w:pStyle w:val="Normal"/>
        <w:bidi w:val="0"/>
        <w:spacing w:lineRule="auto" w:line="240"/>
        <w:jc w:val="end"/>
        <w:rPr>
          <w:sz w:val="24"/>
          <w:szCs w:val="24"/>
        </w:rPr>
      </w:pPr>
      <w:r>
        <w:rPr>
          <w:sz w:val="24"/>
          <w:szCs w:val="24"/>
        </w:rPr>
        <w:t>prof. Francesco De Nicola</w:t>
      </w:r>
    </w:p>
    <w:p>
      <w:pPr>
        <w:pStyle w:val="Normal"/>
        <w:bidi w:val="0"/>
        <w:spacing w:lineRule="auto" w:line="240"/>
        <w:jc w:val="end"/>
        <w:rPr/>
      </w:pPr>
      <w:r>
        <w:rPr>
          <w:sz w:val="24"/>
          <w:szCs w:val="24"/>
        </w:rPr>
        <w:t>presidente del Comitato di Genov</w:t>
      </w:r>
      <w:bookmarkStart w:id="41" w:name="p3R_mc30"/>
      <w:bookmarkStart w:id="42" w:name="p3R_mc29"/>
      <w:bookmarkEnd w:id="41"/>
      <w:bookmarkEnd w:id="42"/>
      <w:r>
        <w:rPr>
          <w:sz w:val="24"/>
          <w:szCs w:val="24"/>
        </w:rPr>
        <w:t xml:space="preserve">a </w:t>
      </w:r>
      <w:r>
        <w:rPr>
          <w:rFonts w:ascii="serif" w:hAnsi="serif"/>
          <w:sz w:val="24"/>
          <w:szCs w:val="24"/>
        </w:rPr>
        <w:t>della Società Dante Alighieri</w:t>
      </w:r>
      <w:r>
        <w:rPr>
          <w:rFonts w:ascii="serif" w:hAnsi="serif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serif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LibreOffice/6.4.4.2$Windows_X86_64 LibreOffice_project/3d775be2011f3886db32dfd395a6a6d1ca2630ff</Application>
  <Pages>1</Pages>
  <Words>318</Words>
  <Characters>1807</Characters>
  <CharactersWithSpaces>2164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2024-08-16T10:33:27Z</dcterms:created>
  <dc:creator/>
  <dc:description/>
  <dc:language>it-IT</dc:language>
  <cp:lastModifiedBy/>
  <dcterms:modified xsi:type="dcterms:W3CDTF">2024-10-03T10:50:39Z</dcterms:modified>
  <cp:revision>8</cp:revision>
  <dc:subject/>
  <dc:title/>
</cp:coreProperties>
</file>